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CDD20" w14:textId="629434CA" w:rsidR="00BE6906" w:rsidRPr="00C1687B" w:rsidRDefault="00BE6906" w:rsidP="00BE6906">
      <w:pPr>
        <w:pStyle w:val="Tekstpodstawowy"/>
        <w:spacing w:line="276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szCs w:val="22"/>
        </w:rPr>
        <w:t>Za</w:t>
      </w:r>
      <w:r w:rsidRPr="00B96732">
        <w:rPr>
          <w:rFonts w:ascii="Arial" w:hAnsi="Arial" w:cs="Arial"/>
          <w:szCs w:val="22"/>
        </w:rPr>
        <w:t>łącznik nr 5</w:t>
      </w:r>
      <w:bookmarkStart w:id="0" w:name="_GoBack"/>
      <w:bookmarkEnd w:id="0"/>
    </w:p>
    <w:p w14:paraId="0D3BFAD5" w14:textId="77777777" w:rsidR="00BE6906" w:rsidRPr="00B10447" w:rsidRDefault="00BE6906" w:rsidP="00BE6906">
      <w:pPr>
        <w:spacing w:line="276" w:lineRule="auto"/>
        <w:rPr>
          <w:rFonts w:ascii="Arial" w:hAnsi="Arial" w:cs="Arial"/>
          <w:sz w:val="22"/>
          <w:szCs w:val="22"/>
        </w:rPr>
      </w:pPr>
      <w:r w:rsidRPr="00B10447">
        <w:rPr>
          <w:rFonts w:ascii="Arial" w:hAnsi="Arial" w:cs="Arial"/>
          <w:sz w:val="22"/>
          <w:szCs w:val="22"/>
        </w:rPr>
        <w:t>…………………………………</w:t>
      </w:r>
    </w:p>
    <w:p w14:paraId="51126790" w14:textId="77777777" w:rsidR="00BE6906" w:rsidRPr="00B10447" w:rsidRDefault="00BE6906" w:rsidP="00BE690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(pieczęć w</w:t>
      </w:r>
      <w:r w:rsidRPr="00B10447">
        <w:rPr>
          <w:rFonts w:ascii="Arial" w:hAnsi="Arial" w:cs="Arial"/>
          <w:sz w:val="22"/>
          <w:szCs w:val="22"/>
        </w:rPr>
        <w:t>ykonawcy)</w:t>
      </w:r>
    </w:p>
    <w:p w14:paraId="2AEA8D62" w14:textId="77777777" w:rsidR="00BE6906" w:rsidRPr="00B10447" w:rsidRDefault="00BE6906" w:rsidP="00BE6906">
      <w:pPr>
        <w:spacing w:line="276" w:lineRule="auto"/>
        <w:rPr>
          <w:rFonts w:ascii="Arial" w:hAnsi="Arial" w:cs="Arial"/>
        </w:rPr>
      </w:pPr>
    </w:p>
    <w:p w14:paraId="033EAEBD" w14:textId="565A55A3" w:rsidR="00BE6906" w:rsidRDefault="00BE6906" w:rsidP="00BE690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Pr="00415162">
        <w:rPr>
          <w:rFonts w:ascii="Arial" w:hAnsi="Arial" w:cs="Arial"/>
          <w:b/>
          <w:sz w:val="22"/>
          <w:szCs w:val="22"/>
        </w:rPr>
        <w:t>abel</w:t>
      </w:r>
      <w:r>
        <w:rPr>
          <w:rFonts w:ascii="Arial" w:hAnsi="Arial" w:cs="Arial"/>
          <w:b/>
          <w:sz w:val="22"/>
          <w:szCs w:val="22"/>
        </w:rPr>
        <w:t>a</w:t>
      </w:r>
      <w:r w:rsidRPr="0041516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określająca</w:t>
      </w:r>
      <w:r w:rsidRPr="00415162">
        <w:rPr>
          <w:rFonts w:ascii="Arial" w:hAnsi="Arial" w:cs="Arial"/>
          <w:b/>
          <w:sz w:val="22"/>
          <w:szCs w:val="22"/>
        </w:rPr>
        <w:t xml:space="preserve"> czas reakcji </w:t>
      </w:r>
      <w:r>
        <w:rPr>
          <w:rFonts w:ascii="Arial" w:hAnsi="Arial" w:cs="Arial"/>
          <w:b/>
          <w:sz w:val="22"/>
          <w:szCs w:val="22"/>
        </w:rPr>
        <w:t>g</w:t>
      </w:r>
      <w:r w:rsidRPr="00415162">
        <w:rPr>
          <w:rFonts w:ascii="Arial" w:hAnsi="Arial" w:cs="Arial"/>
          <w:b/>
          <w:sz w:val="22"/>
          <w:szCs w:val="22"/>
        </w:rPr>
        <w:t xml:space="preserve">rupy </w:t>
      </w:r>
      <w:r>
        <w:rPr>
          <w:rFonts w:ascii="Arial" w:hAnsi="Arial" w:cs="Arial"/>
          <w:b/>
          <w:sz w:val="22"/>
          <w:szCs w:val="22"/>
        </w:rPr>
        <w:t>i</w:t>
      </w:r>
      <w:r w:rsidRPr="00415162">
        <w:rPr>
          <w:rFonts w:ascii="Arial" w:hAnsi="Arial" w:cs="Arial"/>
          <w:b/>
          <w:sz w:val="22"/>
          <w:szCs w:val="22"/>
        </w:rPr>
        <w:t xml:space="preserve">nterwencyjnej Wykonawcy </w:t>
      </w:r>
    </w:p>
    <w:p w14:paraId="16C23CBD" w14:textId="77777777" w:rsidR="00BE6906" w:rsidRPr="00B10447" w:rsidRDefault="00BE6906" w:rsidP="00BE690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WZÓR - </w:t>
      </w:r>
    </w:p>
    <w:p w14:paraId="34A0DB5B" w14:textId="77777777" w:rsidR="00BE6906" w:rsidRPr="00B10447" w:rsidRDefault="00BE6906" w:rsidP="00BE6906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5180"/>
        <w:gridCol w:w="2490"/>
        <w:gridCol w:w="1830"/>
      </w:tblGrid>
      <w:tr w:rsidR="00BE6906" w:rsidRPr="00612FE8" w14:paraId="235E9F2F" w14:textId="77777777" w:rsidTr="00F72C54">
        <w:tc>
          <w:tcPr>
            <w:tcW w:w="709" w:type="dxa"/>
          </w:tcPr>
          <w:p w14:paraId="1A0C017C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245" w:type="dxa"/>
          </w:tcPr>
          <w:p w14:paraId="59A1BA34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Czas reakcji grupy interwencyjnej</w:t>
            </w:r>
          </w:p>
        </w:tc>
        <w:tc>
          <w:tcPr>
            <w:tcW w:w="2508" w:type="dxa"/>
          </w:tcPr>
          <w:p w14:paraId="2C7133A9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Ilość przyznanych pkt.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 czas reakcji</w:t>
            </w:r>
          </w:p>
        </w:tc>
        <w:tc>
          <w:tcPr>
            <w:tcW w:w="1744" w:type="dxa"/>
            <w:vAlign w:val="center"/>
          </w:tcPr>
          <w:p w14:paraId="0DD79AE9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Deklarowany czas reakcji grupy interwencyjnej</w:t>
            </w:r>
            <w:r w:rsidRPr="00497481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BE6906" w:rsidRPr="00612FE8" w14:paraId="3C25D65D" w14:textId="77777777" w:rsidTr="00F72C54">
        <w:tc>
          <w:tcPr>
            <w:tcW w:w="709" w:type="dxa"/>
          </w:tcPr>
          <w:p w14:paraId="000D8CF1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245" w:type="dxa"/>
          </w:tcPr>
          <w:p w14:paraId="22E4BC3D" w14:textId="77777777" w:rsidR="00BE6906" w:rsidRPr="00612FE8" w:rsidRDefault="00BE6906" w:rsidP="00F72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Przybycie do obiektu KPODR z którego nadszedł sygnał alarmowy w maksymalnym czasie 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12FE8">
              <w:rPr>
                <w:rFonts w:ascii="Arial" w:hAnsi="Arial" w:cs="Arial"/>
                <w:sz w:val="22"/>
                <w:szCs w:val="22"/>
              </w:rPr>
              <w:t xml:space="preserve"> minut </w:t>
            </w:r>
          </w:p>
        </w:tc>
        <w:tc>
          <w:tcPr>
            <w:tcW w:w="2508" w:type="dxa"/>
            <w:vAlign w:val="center"/>
          </w:tcPr>
          <w:p w14:paraId="3C163CF7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20 pkt.</w:t>
            </w:r>
          </w:p>
        </w:tc>
        <w:tc>
          <w:tcPr>
            <w:tcW w:w="1744" w:type="dxa"/>
          </w:tcPr>
          <w:p w14:paraId="3C2D97D0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E6906" w:rsidRPr="00612FE8" w14:paraId="24B352E6" w14:textId="77777777" w:rsidTr="00F72C54">
        <w:tc>
          <w:tcPr>
            <w:tcW w:w="709" w:type="dxa"/>
          </w:tcPr>
          <w:p w14:paraId="129D726C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245" w:type="dxa"/>
          </w:tcPr>
          <w:p w14:paraId="3D3B5B66" w14:textId="77777777" w:rsidR="00BE6906" w:rsidRPr="00612FE8" w:rsidRDefault="00BE6906" w:rsidP="00F72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Przybycie do obiektu KPODR z którego nadszedł sygnał alarmowy w maksymalnym czasie 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12FE8">
              <w:rPr>
                <w:rFonts w:ascii="Arial" w:hAnsi="Arial" w:cs="Arial"/>
                <w:sz w:val="22"/>
                <w:szCs w:val="22"/>
              </w:rPr>
              <w:t xml:space="preserve"> minut </w:t>
            </w:r>
          </w:p>
        </w:tc>
        <w:tc>
          <w:tcPr>
            <w:tcW w:w="2508" w:type="dxa"/>
            <w:vAlign w:val="center"/>
          </w:tcPr>
          <w:p w14:paraId="292E1A71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18 pkt.</w:t>
            </w:r>
          </w:p>
        </w:tc>
        <w:tc>
          <w:tcPr>
            <w:tcW w:w="1744" w:type="dxa"/>
          </w:tcPr>
          <w:p w14:paraId="68B93857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E6906" w:rsidRPr="00612FE8" w14:paraId="55758342" w14:textId="77777777" w:rsidTr="00F72C54">
        <w:tc>
          <w:tcPr>
            <w:tcW w:w="709" w:type="dxa"/>
          </w:tcPr>
          <w:p w14:paraId="0E800D9C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245" w:type="dxa"/>
          </w:tcPr>
          <w:p w14:paraId="6196DB28" w14:textId="77777777" w:rsidR="00BE6906" w:rsidRPr="00612FE8" w:rsidRDefault="00BE6906" w:rsidP="00F72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Przybycie do obiektu KPODR z którego nadszedł sygnał alarmowy w maksymalnym czasie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12FE8">
              <w:rPr>
                <w:rFonts w:ascii="Arial" w:hAnsi="Arial" w:cs="Arial"/>
                <w:sz w:val="22"/>
                <w:szCs w:val="22"/>
              </w:rPr>
              <w:t xml:space="preserve"> minut </w:t>
            </w:r>
          </w:p>
        </w:tc>
        <w:tc>
          <w:tcPr>
            <w:tcW w:w="2508" w:type="dxa"/>
            <w:vAlign w:val="center"/>
          </w:tcPr>
          <w:p w14:paraId="7362844A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16 pkt.</w:t>
            </w:r>
          </w:p>
        </w:tc>
        <w:tc>
          <w:tcPr>
            <w:tcW w:w="1744" w:type="dxa"/>
          </w:tcPr>
          <w:p w14:paraId="257A0744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E6906" w:rsidRPr="00612FE8" w14:paraId="430BB597" w14:textId="77777777" w:rsidTr="00F72C54">
        <w:tc>
          <w:tcPr>
            <w:tcW w:w="709" w:type="dxa"/>
          </w:tcPr>
          <w:p w14:paraId="183966BA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245" w:type="dxa"/>
          </w:tcPr>
          <w:p w14:paraId="6D26A8B0" w14:textId="77777777" w:rsidR="00BE6906" w:rsidRPr="00612FE8" w:rsidRDefault="00BE6906" w:rsidP="00F72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Przybycie do obiektu KPODR z którego nadszedł sygnał alarmowy w maksymalnym czasie 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12FE8">
              <w:rPr>
                <w:rFonts w:ascii="Arial" w:hAnsi="Arial" w:cs="Arial"/>
                <w:sz w:val="22"/>
                <w:szCs w:val="22"/>
              </w:rPr>
              <w:t xml:space="preserve"> minut </w:t>
            </w:r>
          </w:p>
        </w:tc>
        <w:tc>
          <w:tcPr>
            <w:tcW w:w="2508" w:type="dxa"/>
            <w:vAlign w:val="center"/>
          </w:tcPr>
          <w:p w14:paraId="7F224DD6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14 pkt.</w:t>
            </w:r>
          </w:p>
        </w:tc>
        <w:tc>
          <w:tcPr>
            <w:tcW w:w="1744" w:type="dxa"/>
          </w:tcPr>
          <w:p w14:paraId="62110C24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E6906" w:rsidRPr="00612FE8" w14:paraId="19CDFF43" w14:textId="77777777" w:rsidTr="00F72C54">
        <w:tc>
          <w:tcPr>
            <w:tcW w:w="709" w:type="dxa"/>
          </w:tcPr>
          <w:p w14:paraId="33424D01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245" w:type="dxa"/>
          </w:tcPr>
          <w:p w14:paraId="1190EF77" w14:textId="77777777" w:rsidR="00BE6906" w:rsidRPr="00612FE8" w:rsidRDefault="00BE6906" w:rsidP="00F72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Przybycie do obiektu KPODR z którego nadszedł sygnał alarmowy w maksymalnym czasie 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12FE8">
              <w:rPr>
                <w:rFonts w:ascii="Arial" w:hAnsi="Arial" w:cs="Arial"/>
                <w:sz w:val="22"/>
                <w:szCs w:val="22"/>
              </w:rPr>
              <w:t xml:space="preserve"> minut </w:t>
            </w:r>
          </w:p>
        </w:tc>
        <w:tc>
          <w:tcPr>
            <w:tcW w:w="2508" w:type="dxa"/>
            <w:vAlign w:val="center"/>
          </w:tcPr>
          <w:p w14:paraId="003F6261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12 pkt.</w:t>
            </w:r>
          </w:p>
        </w:tc>
        <w:tc>
          <w:tcPr>
            <w:tcW w:w="1744" w:type="dxa"/>
          </w:tcPr>
          <w:p w14:paraId="1AADD4EB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E6906" w:rsidRPr="00612FE8" w14:paraId="135CB563" w14:textId="77777777" w:rsidTr="00F72C54">
        <w:tc>
          <w:tcPr>
            <w:tcW w:w="709" w:type="dxa"/>
          </w:tcPr>
          <w:p w14:paraId="0EC65E8D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245" w:type="dxa"/>
          </w:tcPr>
          <w:p w14:paraId="6B260F82" w14:textId="77777777" w:rsidR="00BE6906" w:rsidRPr="00612FE8" w:rsidRDefault="00BE6906" w:rsidP="00F72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 xml:space="preserve">Przybycie do obiektu KPODR z którego nadszedł sygnał alarmowy w maksymalnym czasie 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612FE8">
              <w:rPr>
                <w:rFonts w:ascii="Arial" w:hAnsi="Arial" w:cs="Arial"/>
                <w:sz w:val="22"/>
                <w:szCs w:val="22"/>
              </w:rPr>
              <w:t xml:space="preserve"> minut </w:t>
            </w:r>
          </w:p>
        </w:tc>
        <w:tc>
          <w:tcPr>
            <w:tcW w:w="2508" w:type="dxa"/>
            <w:vAlign w:val="center"/>
          </w:tcPr>
          <w:p w14:paraId="2E2DDAC8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10 pkt.</w:t>
            </w:r>
          </w:p>
        </w:tc>
        <w:tc>
          <w:tcPr>
            <w:tcW w:w="1744" w:type="dxa"/>
          </w:tcPr>
          <w:p w14:paraId="302EED92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E6906" w:rsidRPr="00612FE8" w14:paraId="7F3EF961" w14:textId="77777777" w:rsidTr="00F72C54">
        <w:tc>
          <w:tcPr>
            <w:tcW w:w="709" w:type="dxa"/>
          </w:tcPr>
          <w:p w14:paraId="66A7450B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245" w:type="dxa"/>
          </w:tcPr>
          <w:p w14:paraId="3A10AC09" w14:textId="77777777" w:rsidR="00BE6906" w:rsidRPr="00612FE8" w:rsidRDefault="00BE6906" w:rsidP="00F72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 xml:space="preserve">Przybycie do obiektu KPODR z którego nadszedł sygnał alarmowy w maksymalnym czasie 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612FE8">
              <w:rPr>
                <w:rFonts w:ascii="Arial" w:hAnsi="Arial" w:cs="Arial"/>
                <w:sz w:val="22"/>
                <w:szCs w:val="22"/>
              </w:rPr>
              <w:t xml:space="preserve"> minut </w:t>
            </w:r>
          </w:p>
        </w:tc>
        <w:tc>
          <w:tcPr>
            <w:tcW w:w="2508" w:type="dxa"/>
            <w:vAlign w:val="center"/>
          </w:tcPr>
          <w:p w14:paraId="2CA4A478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8 pkt.</w:t>
            </w:r>
          </w:p>
        </w:tc>
        <w:tc>
          <w:tcPr>
            <w:tcW w:w="1744" w:type="dxa"/>
          </w:tcPr>
          <w:p w14:paraId="43466935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E6906" w:rsidRPr="00612FE8" w14:paraId="4362E407" w14:textId="77777777" w:rsidTr="00F72C54">
        <w:tc>
          <w:tcPr>
            <w:tcW w:w="709" w:type="dxa"/>
          </w:tcPr>
          <w:p w14:paraId="2DF20A5B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245" w:type="dxa"/>
          </w:tcPr>
          <w:p w14:paraId="3984124F" w14:textId="77777777" w:rsidR="00BE6906" w:rsidRPr="00612FE8" w:rsidRDefault="00BE6906" w:rsidP="00F72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 xml:space="preserve">Przybycie do obiektu KPODR z którego nadszedł sygnał alarmowy w maksymalnym czasie </w:t>
            </w: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612FE8">
              <w:rPr>
                <w:rFonts w:ascii="Arial" w:hAnsi="Arial" w:cs="Arial"/>
                <w:sz w:val="22"/>
                <w:szCs w:val="22"/>
              </w:rPr>
              <w:t xml:space="preserve"> minut </w:t>
            </w:r>
          </w:p>
        </w:tc>
        <w:tc>
          <w:tcPr>
            <w:tcW w:w="2508" w:type="dxa"/>
            <w:vAlign w:val="center"/>
          </w:tcPr>
          <w:p w14:paraId="1ABF44F5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6 pkt.</w:t>
            </w:r>
          </w:p>
        </w:tc>
        <w:tc>
          <w:tcPr>
            <w:tcW w:w="1744" w:type="dxa"/>
          </w:tcPr>
          <w:p w14:paraId="36C51FD4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E6906" w:rsidRPr="00612FE8" w14:paraId="2F33750A" w14:textId="77777777" w:rsidTr="00F72C54">
        <w:tc>
          <w:tcPr>
            <w:tcW w:w="709" w:type="dxa"/>
          </w:tcPr>
          <w:p w14:paraId="43D2BC7B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245" w:type="dxa"/>
          </w:tcPr>
          <w:p w14:paraId="06958FA8" w14:textId="77777777" w:rsidR="00BE6906" w:rsidRPr="00612FE8" w:rsidRDefault="00BE6906" w:rsidP="00F72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 xml:space="preserve">Przybycie do obiektu KPODR z którego nadszedł sygnał alarmowy w maksymalnym czasie 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612FE8">
              <w:rPr>
                <w:rFonts w:ascii="Arial" w:hAnsi="Arial" w:cs="Arial"/>
                <w:sz w:val="22"/>
                <w:szCs w:val="22"/>
              </w:rPr>
              <w:t xml:space="preserve"> minut </w:t>
            </w:r>
          </w:p>
        </w:tc>
        <w:tc>
          <w:tcPr>
            <w:tcW w:w="2508" w:type="dxa"/>
            <w:vAlign w:val="center"/>
          </w:tcPr>
          <w:p w14:paraId="32B4D2C2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4 pkt.</w:t>
            </w:r>
          </w:p>
        </w:tc>
        <w:tc>
          <w:tcPr>
            <w:tcW w:w="1744" w:type="dxa"/>
          </w:tcPr>
          <w:p w14:paraId="5E063531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E6906" w:rsidRPr="00612FE8" w14:paraId="746DE3D6" w14:textId="77777777" w:rsidTr="00F72C54">
        <w:tc>
          <w:tcPr>
            <w:tcW w:w="709" w:type="dxa"/>
          </w:tcPr>
          <w:p w14:paraId="641DCB1C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5245" w:type="dxa"/>
          </w:tcPr>
          <w:p w14:paraId="6605E024" w14:textId="77777777" w:rsidR="00BE6906" w:rsidRPr="00612FE8" w:rsidRDefault="00BE6906" w:rsidP="00F72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 xml:space="preserve">Przybycie do obiektu KPODR z którego nadszedł sygnał alarmowy w maksymalnym czasie 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612FE8">
              <w:rPr>
                <w:rFonts w:ascii="Arial" w:hAnsi="Arial" w:cs="Arial"/>
                <w:sz w:val="22"/>
                <w:szCs w:val="22"/>
              </w:rPr>
              <w:t xml:space="preserve"> minut </w:t>
            </w:r>
          </w:p>
        </w:tc>
        <w:tc>
          <w:tcPr>
            <w:tcW w:w="2508" w:type="dxa"/>
            <w:vAlign w:val="center"/>
          </w:tcPr>
          <w:p w14:paraId="0A749F4C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2 pkt.</w:t>
            </w:r>
          </w:p>
        </w:tc>
        <w:tc>
          <w:tcPr>
            <w:tcW w:w="1744" w:type="dxa"/>
          </w:tcPr>
          <w:p w14:paraId="370FCE66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E6906" w:rsidRPr="00612FE8" w14:paraId="45A66C80" w14:textId="77777777" w:rsidTr="00F72C54">
        <w:tc>
          <w:tcPr>
            <w:tcW w:w="709" w:type="dxa"/>
          </w:tcPr>
          <w:p w14:paraId="36CA7F34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5245" w:type="dxa"/>
          </w:tcPr>
          <w:p w14:paraId="117ECE7A" w14:textId="77777777" w:rsidR="00BE6906" w:rsidRPr="00612FE8" w:rsidRDefault="00BE6906" w:rsidP="00F72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Przybycie do obiektu KPODR z którego nadszedł sygnał alarmowy w czasie przekraczającym 2</w:t>
            </w:r>
            <w:r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Pr="00612FE8">
              <w:rPr>
                <w:rFonts w:ascii="Arial" w:hAnsi="Arial" w:cs="Arial"/>
                <w:sz w:val="22"/>
                <w:szCs w:val="22"/>
              </w:rPr>
              <w:t>minut</w:t>
            </w:r>
          </w:p>
        </w:tc>
        <w:tc>
          <w:tcPr>
            <w:tcW w:w="2508" w:type="dxa"/>
            <w:vAlign w:val="center"/>
          </w:tcPr>
          <w:p w14:paraId="48C3D6F7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12FE8">
              <w:rPr>
                <w:rFonts w:ascii="Arial" w:hAnsi="Arial" w:cs="Arial"/>
                <w:sz w:val="22"/>
                <w:szCs w:val="22"/>
              </w:rPr>
              <w:t xml:space="preserve"> pkt.</w:t>
            </w:r>
          </w:p>
        </w:tc>
        <w:tc>
          <w:tcPr>
            <w:tcW w:w="1744" w:type="dxa"/>
          </w:tcPr>
          <w:p w14:paraId="1C1AA7DC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1C9D5294" w14:textId="77777777" w:rsidR="00BE6906" w:rsidRPr="00B10447" w:rsidRDefault="00BE6906" w:rsidP="00BE6906">
      <w:pPr>
        <w:spacing w:line="276" w:lineRule="auto"/>
        <w:jc w:val="center"/>
        <w:rPr>
          <w:rFonts w:ascii="Arial" w:hAnsi="Arial" w:cs="Arial"/>
          <w:b/>
        </w:rPr>
      </w:pPr>
    </w:p>
    <w:p w14:paraId="5A75B6B4" w14:textId="77777777" w:rsidR="00BE6906" w:rsidRPr="00B10447" w:rsidRDefault="00BE6906" w:rsidP="00BE6906">
      <w:pPr>
        <w:spacing w:line="276" w:lineRule="auto"/>
        <w:rPr>
          <w:rFonts w:ascii="Arial" w:hAnsi="Arial" w:cs="Arial"/>
          <w:b/>
        </w:rPr>
      </w:pPr>
      <w:r w:rsidRPr="00497481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proszę o postawienie znaku „X” przy deklarowanym czasie przybycia grupy interwencyjnej</w:t>
      </w:r>
    </w:p>
    <w:p w14:paraId="70EF0768" w14:textId="77777777" w:rsidR="00BE6906" w:rsidRPr="00B10447" w:rsidRDefault="00BE6906" w:rsidP="00BE6906">
      <w:pPr>
        <w:spacing w:line="276" w:lineRule="auto"/>
        <w:rPr>
          <w:rFonts w:ascii="Arial" w:hAnsi="Arial" w:cs="Arial"/>
          <w:b/>
        </w:rPr>
      </w:pPr>
    </w:p>
    <w:p w14:paraId="1CFC0FD4" w14:textId="77777777" w:rsidR="00BE6906" w:rsidRPr="00B10447" w:rsidRDefault="00BE6906" w:rsidP="00BE6906">
      <w:pPr>
        <w:spacing w:line="276" w:lineRule="auto"/>
        <w:rPr>
          <w:rFonts w:ascii="Arial" w:hAnsi="Arial" w:cs="Arial"/>
        </w:rPr>
      </w:pPr>
    </w:p>
    <w:p w14:paraId="0CF7F2FD" w14:textId="77777777" w:rsidR="00BE6906" w:rsidRPr="00B10447" w:rsidRDefault="00BE6906" w:rsidP="00BE6906">
      <w:pPr>
        <w:spacing w:line="276" w:lineRule="auto"/>
        <w:rPr>
          <w:rFonts w:ascii="Arial" w:hAnsi="Arial" w:cs="Arial"/>
          <w:sz w:val="20"/>
          <w:szCs w:val="20"/>
        </w:rPr>
      </w:pPr>
      <w:r w:rsidRPr="00B10447">
        <w:rPr>
          <w:rFonts w:ascii="Arial" w:hAnsi="Arial" w:cs="Arial"/>
          <w:sz w:val="20"/>
          <w:szCs w:val="20"/>
        </w:rPr>
        <w:t>………., dnia 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>...............................................</w:t>
      </w:r>
    </w:p>
    <w:p w14:paraId="1F318584" w14:textId="77777777" w:rsidR="00BE6906" w:rsidRPr="00B10447" w:rsidRDefault="00BE6906" w:rsidP="00BE6906">
      <w:pPr>
        <w:spacing w:line="276" w:lineRule="auto"/>
        <w:rPr>
          <w:rFonts w:ascii="Arial" w:hAnsi="Arial" w:cs="Arial"/>
          <w:sz w:val="20"/>
          <w:szCs w:val="20"/>
        </w:rPr>
      </w:pP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  <w:t>(podpis uprawnionego</w:t>
      </w:r>
    </w:p>
    <w:p w14:paraId="49DBD5DF" w14:textId="77777777" w:rsidR="00BE6906" w:rsidRPr="00B10447" w:rsidRDefault="00BE6906" w:rsidP="00BE690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przedstawiciela w</w:t>
      </w:r>
      <w:r w:rsidRPr="00B10447">
        <w:rPr>
          <w:rFonts w:ascii="Arial" w:hAnsi="Arial" w:cs="Arial"/>
          <w:sz w:val="20"/>
          <w:szCs w:val="20"/>
        </w:rPr>
        <w:t>ykonawcy)</w:t>
      </w:r>
    </w:p>
    <w:p w14:paraId="11A89957" w14:textId="77777777" w:rsidR="00BE6906" w:rsidRPr="00B10447" w:rsidRDefault="00BE6906" w:rsidP="00BE6906">
      <w:pPr>
        <w:spacing w:line="276" w:lineRule="auto"/>
        <w:rPr>
          <w:rFonts w:ascii="Arial" w:hAnsi="Arial" w:cs="Arial"/>
        </w:rPr>
      </w:pPr>
    </w:p>
    <w:p w14:paraId="0C0F6378" w14:textId="77777777" w:rsidR="00BE6906" w:rsidRPr="00B10447" w:rsidRDefault="00BE6906" w:rsidP="00BE6906">
      <w:pPr>
        <w:spacing w:line="276" w:lineRule="auto"/>
        <w:rPr>
          <w:rFonts w:ascii="Arial" w:hAnsi="Arial" w:cs="Arial"/>
        </w:rPr>
      </w:pPr>
    </w:p>
    <w:p w14:paraId="4567A34C" w14:textId="77777777" w:rsidR="00BE6906" w:rsidRPr="00EB53E2" w:rsidRDefault="00BE6906" w:rsidP="00BE69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53E2">
        <w:rPr>
          <w:rFonts w:ascii="Arial" w:hAnsi="Arial" w:cs="Arial"/>
          <w:sz w:val="22"/>
          <w:szCs w:val="22"/>
        </w:rPr>
        <w:t>Uwaga:</w:t>
      </w:r>
    </w:p>
    <w:p w14:paraId="675B7551" w14:textId="196C5CBB" w:rsidR="00385D74" w:rsidRPr="00BE6906" w:rsidRDefault="00BE6906" w:rsidP="00BE690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nie dotrzymania zadeklarowanego czasu przybycia grupy interwencyjnej wykonawca zapłaci zamawiającemu karę w wysokości 100,00 zł za każdą ujawnioną minutę opóźnienia przybycia patrolu. </w:t>
      </w:r>
    </w:p>
    <w:sectPr w:rsidR="00385D74" w:rsidRPr="00BE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63178"/>
    <w:multiLevelType w:val="hybridMultilevel"/>
    <w:tmpl w:val="F0A81B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06"/>
    <w:rsid w:val="0034446C"/>
    <w:rsid w:val="00385D74"/>
    <w:rsid w:val="00B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D8FD"/>
  <w15:chartTrackingRefBased/>
  <w15:docId w15:val="{165DFCF4-BD63-4402-9B89-7C95E6C8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E6906"/>
    <w:pPr>
      <w:tabs>
        <w:tab w:val="right" w:pos="9739"/>
      </w:tabs>
      <w:snapToGrid w:val="0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E6906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2020-03-30T08:23:00Z</dcterms:created>
  <dcterms:modified xsi:type="dcterms:W3CDTF">2020-03-30T08:23:00Z</dcterms:modified>
</cp:coreProperties>
</file>